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TỔNG HỢP LỆNH ARUBAOS-SWITCH (CƠ BẢN → NÂNG CAO)</w:t>
      </w:r>
    </w:p>
    <w:p>
      <w:pPr>
        <w:pStyle w:val="Heading2"/>
      </w:pPr>
      <w:r>
        <w:t>I. LỆNH CƠ BẢN &amp; QUẢN TRỊ HỆ THỐNG</w:t>
      </w:r>
    </w:p>
    <w:p>
      <w:pPr>
        <w:pStyle w:val="NoSpacing"/>
      </w:pPr>
      <w:r>
        <w:rPr>
          <w:rFonts w:ascii="Consolas" w:hAnsi="Consolas"/>
          <w:sz w:val="20"/>
        </w:rPr>
        <w:br/>
        <w:t>enable</w:t>
        <w:br/>
        <w:t>configure terminal</w:t>
        <w:br/>
        <w:t>hostname SW-Access01</w:t>
        <w:br/>
        <w:t>clock set 12:30:00 04 Nov 2025</w:t>
        <w:br/>
        <w:br/>
        <w:t>write memory</w:t>
        <w:br/>
        <w:t>show running-config</w:t>
        <w:br/>
        <w:t>show startup-config</w:t>
        <w:br/>
        <w:t>copy running-config tftp 192.168.1.100 filename</w:t>
        <w:br/>
        <w:t>copy tftp startup-config 192.168.1.100 filename</w:t>
        <w:br/>
        <w:t>erase startup-config</w:t>
        <w:br/>
        <w:t>reload</w:t>
        <w:br/>
        <w:br/>
        <w:t>show version</w:t>
        <w:br/>
        <w:t>show system</w:t>
        <w:br/>
        <w:t>show flash</w:t>
        <w:br/>
        <w:t>show modules</w:t>
        <w:br/>
        <w:t>show time</w:t>
        <w:br/>
        <w:t>show interfaces brief</w:t>
        <w:br/>
      </w:r>
    </w:p>
    <w:p>
      <w:pPr>
        <w:pStyle w:val="Heading2"/>
      </w:pPr>
      <w:r>
        <w:t>II. CẤU HÌNH VLAN &amp; TRUNK</w:t>
      </w:r>
    </w:p>
    <w:p>
      <w:pPr>
        <w:pStyle w:val="NoSpacing"/>
      </w:pPr>
      <w:r>
        <w:rPr>
          <w:rFonts w:ascii="Consolas" w:hAnsi="Consolas"/>
          <w:sz w:val="20"/>
        </w:rPr>
        <w:br/>
        <w:t>vlan 10</w:t>
        <w:br/>
        <w:t xml:space="preserve">   name "Sales"</w:t>
        <w:br/>
        <w:t xml:space="preserve">   untagged 1-10</w:t>
        <w:br/>
        <w:t xml:space="preserve">   tagged 24</w:t>
        <w:br/>
        <w:t xml:space="preserve">   exit</w:t>
        <w:br/>
        <w:t>vlan 20</w:t>
        <w:br/>
        <w:t xml:space="preserve">   name "IT"</w:t>
        <w:br/>
        <w:t xml:space="preserve">   untagged 11-20</w:t>
        <w:br/>
        <w:t xml:space="preserve">   exit</w:t>
        <w:br/>
        <w:t>show vlan</w:t>
        <w:br/>
        <w:br/>
        <w:t>interface 24</w:t>
        <w:br/>
        <w:t xml:space="preserve">   name "Uplink"</w:t>
        <w:br/>
        <w:t xml:space="preserve">   tagged vlan 10,20,30</w:t>
        <w:br/>
        <w:t xml:space="preserve">   exit</w:t>
        <w:br/>
        <w:br/>
        <w:t>vlan 10</w:t>
        <w:br/>
        <w:t xml:space="preserve">   ip address 192.168.10.1 255.255.255.0</w:t>
        <w:br/>
        <w:t>vlan 20</w:t>
        <w:br/>
        <w:t xml:space="preserve">   ip address 192.168.20.1 255.255.255.0</w:t>
        <w:br/>
        <w:t>ip default-gateway 192.168.1.1</w:t>
        <w:br/>
      </w:r>
    </w:p>
    <w:p>
      <w:pPr>
        <w:pStyle w:val="Heading2"/>
      </w:pPr>
      <w:r>
        <w:t>III. STP (Spanning Tree Protocol)</w:t>
      </w:r>
    </w:p>
    <w:p>
      <w:pPr>
        <w:pStyle w:val="NoSpacing"/>
      </w:pPr>
      <w:r>
        <w:rPr>
          <w:rFonts w:ascii="Consolas" w:hAnsi="Consolas"/>
          <w:sz w:val="20"/>
        </w:rPr>
        <w:br/>
        <w:t>spanning-tree</w:t>
        <w:br/>
        <w:t>spanning-tree vlan 1-20 priority 4096</w:t>
        <w:br/>
        <w:t>spanning-tree 1-20 admin-edge-port</w:t>
        <w:br/>
        <w:t>spanning-tree 1-20 bpdu-protection</w:t>
        <w:br/>
        <w:t>show spanning-tree</w:t>
        <w:br/>
      </w:r>
    </w:p>
    <w:p>
      <w:pPr>
        <w:pStyle w:val="Heading2"/>
      </w:pPr>
      <w:r>
        <w:t>IV. LINK AGGREGATION (LACP)</w:t>
      </w:r>
    </w:p>
    <w:p>
      <w:pPr>
        <w:pStyle w:val="NoSpacing"/>
      </w:pPr>
      <w:r>
        <w:rPr>
          <w:rFonts w:ascii="Consolas" w:hAnsi="Consolas"/>
          <w:sz w:val="20"/>
        </w:rPr>
        <w:br/>
        <w:t>trunk 1-2 trk1 lacp</w:t>
        <w:br/>
        <w:t>vlan 10</w:t>
        <w:br/>
        <w:t xml:space="preserve">   tagged trk1</w:t>
        <w:br/>
        <w:t>show trunk</w:t>
        <w:br/>
      </w:r>
    </w:p>
    <w:p>
      <w:pPr>
        <w:pStyle w:val="Heading2"/>
      </w:pPr>
      <w:r>
        <w:t>V. ROUTING (STATIC, RIP, OSPF)</w:t>
      </w:r>
    </w:p>
    <w:p>
      <w:pPr>
        <w:pStyle w:val="NoSpacing"/>
      </w:pPr>
      <w:r>
        <w:rPr>
          <w:rFonts w:ascii="Consolas" w:hAnsi="Consolas"/>
          <w:sz w:val="20"/>
        </w:rPr>
        <w:br/>
        <w:t>ip routing</w:t>
        <w:br/>
        <w:t>ip route 0.0.0.0 0.0.0.0 192.168.1.1</w:t>
        <w:br/>
        <w:br/>
        <w:t>router rip</w:t>
        <w:br/>
        <w:t xml:space="preserve">   version 2</w:t>
        <w:br/>
        <w:t xml:space="preserve">   network 192.168.10.0</w:t>
        <w:br/>
        <w:t xml:space="preserve">   network 192.168.20.0</w:t>
        <w:br/>
        <w:t xml:space="preserve">   exit</w:t>
        <w:br/>
        <w:t>show ip rip</w:t>
        <w:br/>
        <w:br/>
        <w:t>router ospf</w:t>
        <w:br/>
        <w:t xml:space="preserve">   router-id 1.1.1.1</w:t>
        <w:br/>
        <w:t xml:space="preserve">   area 0</w:t>
        <w:br/>
        <w:t xml:space="preserve">      network 192.168.10.0 0.0.0.255</w:t>
        <w:br/>
        <w:t xml:space="preserve">      network 192.168.20.0 0.0.0.255</w:t>
        <w:br/>
        <w:t xml:space="preserve">      exit</w:t>
        <w:br/>
        <w:t xml:space="preserve">   exit</w:t>
        <w:br/>
        <w:t>show ip ospf neighbor</w:t>
        <w:br/>
      </w:r>
    </w:p>
    <w:p>
      <w:pPr>
        <w:pStyle w:val="Heading2"/>
      </w:pPr>
      <w:r>
        <w:t>VI. BẢO MẬT PORT &amp; TRUY CẬP</w:t>
      </w:r>
    </w:p>
    <w:p>
      <w:pPr>
        <w:pStyle w:val="NoSpacing"/>
      </w:pPr>
      <w:r>
        <w:rPr>
          <w:rFonts w:ascii="Consolas" w:hAnsi="Consolas"/>
          <w:sz w:val="20"/>
        </w:rPr>
        <w:br/>
        <w:t>interface 1</w:t>
        <w:br/>
        <w:t xml:space="preserve">   port-security</w:t>
        <w:br/>
        <w:t xml:space="preserve">   port-security max-mac-count 2</w:t>
        <w:br/>
        <w:t xml:space="preserve">   port-security learn-mode sticky</w:t>
        <w:br/>
        <w:t xml:space="preserve">   port-security violation-action send-alarm</w:t>
        <w:br/>
        <w:t>show port-security</w:t>
        <w:br/>
        <w:br/>
        <w:t>interface 11-24</w:t>
        <w:br/>
        <w:t xml:space="preserve">   disable</w:t>
        <w:br/>
        <w:br/>
        <w:t>crypto key generate ssh rsa bits 2048</w:t>
        <w:br/>
        <w:t>ip ssh</w:t>
        <w:br/>
        <w:t>password manager</w:t>
        <w:br/>
        <w:t>password operator</w:t>
        <w:br/>
      </w:r>
    </w:p>
    <w:p>
      <w:pPr>
        <w:pStyle w:val="Heading2"/>
      </w:pPr>
      <w:r>
        <w:t>VII. DHCP RELAY / SNOOPING</w:t>
      </w:r>
    </w:p>
    <w:p>
      <w:pPr>
        <w:pStyle w:val="NoSpacing"/>
      </w:pPr>
      <w:r>
        <w:rPr>
          <w:rFonts w:ascii="Consolas" w:hAnsi="Consolas"/>
          <w:sz w:val="20"/>
        </w:rPr>
        <w:br/>
        <w:t>vlan 10</w:t>
        <w:br/>
        <w:t xml:space="preserve">   ip helper-address 192.168.1.10</w:t>
        <w:br/>
        <w:br/>
        <w:t>dhcp-snooping</w:t>
        <w:br/>
        <w:t>dhcp-snooping vlan 10,20</w:t>
        <w:br/>
        <w:t>interface 24</w:t>
        <w:br/>
        <w:t xml:space="preserve">   dhcp-snooping trust</w:t>
        <w:br/>
        <w:t>show dhcp-snooping</w:t>
        <w:br/>
      </w:r>
    </w:p>
    <w:p>
      <w:pPr>
        <w:pStyle w:val="Heading2"/>
      </w:pPr>
      <w:r>
        <w:t>VIII. QoS (Quality of Service)</w:t>
      </w:r>
    </w:p>
    <w:p>
      <w:pPr>
        <w:pStyle w:val="NoSpacing"/>
      </w:pPr>
      <w:r>
        <w:rPr>
          <w:rFonts w:ascii="Consolas" w:hAnsi="Consolas"/>
          <w:sz w:val="20"/>
        </w:rPr>
        <w:br/>
        <w:t>qos trust dscp</w:t>
        <w:br/>
        <w:t>qos priority 7</w:t>
        <w:br/>
        <w:t>interface 1-10</w:t>
        <w:br/>
        <w:t xml:space="preserve">   qos trust cos</w:t>
        <w:br/>
      </w:r>
    </w:p>
    <w:p>
      <w:pPr>
        <w:pStyle w:val="Heading2"/>
      </w:pPr>
      <w:r>
        <w:t>IX. SNMP, SYSLOG, NTP</w:t>
      </w:r>
    </w:p>
    <w:p>
      <w:pPr>
        <w:pStyle w:val="NoSpacing"/>
      </w:pPr>
      <w:r>
        <w:rPr>
          <w:rFonts w:ascii="Consolas" w:hAnsi="Consolas"/>
          <w:sz w:val="20"/>
        </w:rPr>
        <w:br/>
        <w:t>snmp-server community public operator</w:t>
        <w:br/>
        <w:t>snmp-server community private manager</w:t>
        <w:br/>
        <w:t>logging 192.168.1.50</w:t>
        <w:br/>
        <w:t>logging severity info</w:t>
        <w:br/>
        <w:t>ntp server 192.168.1.10</w:t>
        <w:br/>
        <w:t>ntp enable</w:t>
        <w:br/>
        <w:t>show ntp</w:t>
        <w:br/>
      </w:r>
    </w:p>
    <w:p>
      <w:pPr>
        <w:pStyle w:val="Heading2"/>
      </w:pPr>
      <w:r>
        <w:t>X. STACKING (VSF)</w:t>
      </w:r>
    </w:p>
    <w:p>
      <w:pPr>
        <w:pStyle w:val="NoSpacing"/>
      </w:pPr>
      <w:r>
        <w:rPr>
          <w:rFonts w:ascii="Consolas" w:hAnsi="Consolas"/>
          <w:sz w:val="20"/>
        </w:rPr>
        <w:br/>
        <w:t>vsf enable domain 1</w:t>
        <w:br/>
        <w:t>vsf member 1 link 1</w:t>
        <w:br/>
        <w:t>vsf member 2 link 2</w:t>
        <w:br/>
        <w:t>vsf renumber-to 1</w:t>
        <w:br/>
        <w:t>vsf member 1 priority 255</w:t>
        <w:br/>
        <w:t>vsf member 2 priority 128</w:t>
        <w:br/>
      </w:r>
    </w:p>
    <w:p>
      <w:pPr>
        <w:pStyle w:val="Heading2"/>
      </w:pPr>
      <w:r>
        <w:t>XI. GIÁM SÁT &amp; CHẨN ĐOÁN</w:t>
      </w:r>
    </w:p>
    <w:p>
      <w:pPr>
        <w:pStyle w:val="NoSpacing"/>
      </w:pPr>
      <w:r>
        <w:rPr>
          <w:rFonts w:ascii="Consolas" w:hAnsi="Consolas"/>
          <w:sz w:val="20"/>
        </w:rPr>
        <w:br/>
        <w:t>show interfaces counters</w:t>
        <w:br/>
        <w:t>show interfaces status</w:t>
        <w:br/>
        <w:t>show interfaces errors</w:t>
        <w:br/>
        <w:t>show system-information</w:t>
        <w:br/>
        <w:t>show power-over-ethernet brief</w:t>
        <w:br/>
        <w:t>ping 192.168.1.1</w:t>
        <w:br/>
        <w:t>traceroute 8.8.8.8</w:t>
        <w:br/>
        <w:t>show log</w:t>
        <w:br/>
        <w:t>show tech</w:t>
        <w:br/>
      </w:r>
    </w:p>
    <w:p>
      <w:pPr>
        <w:pStyle w:val="Heading2"/>
      </w:pPr>
      <w:r>
        <w:t>XII. ACL (Access Control List)</w:t>
      </w:r>
    </w:p>
    <w:p>
      <w:pPr>
        <w:pStyle w:val="NoSpacing"/>
      </w:pPr>
      <w:r>
        <w:rPr>
          <w:rFonts w:ascii="Consolas" w:hAnsi="Consolas"/>
          <w:sz w:val="20"/>
        </w:rPr>
        <w:br/>
        <w:t>ip access-list extended BLOCK_HTTP</w:t>
        <w:br/>
        <w:t xml:space="preserve">   deny tcp any any eq 80</w:t>
        <w:br/>
        <w:t xml:space="preserve">   permit ip any any</w:t>
        <w:br/>
        <w:t xml:space="preserve">   exit</w:t>
        <w:br/>
        <w:t>vlan 10</w:t>
        <w:br/>
        <w:t xml:space="preserve">   ip access-group BLOCK_HTTP in</w:t>
        <w:br/>
        <w:t>show access-list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